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1EDC9D34" w:rsidR="0085447A" w:rsidRDefault="0085447A" w:rsidP="00067A2A">
      <w:pPr>
        <w:spacing w:after="0"/>
        <w:rPr>
          <w:b/>
          <w:bCs/>
        </w:rPr>
      </w:pPr>
      <w:bookmarkStart w:id="0" w:name="_GoBack"/>
      <w:bookmarkEnd w:id="0"/>
      <w:r w:rsidRPr="004D0713">
        <w:rPr>
          <w:b/>
          <w:bCs/>
        </w:rPr>
        <w:t xml:space="preserve">Lesson </w:t>
      </w:r>
      <w:r w:rsidR="002C08D6">
        <w:rPr>
          <w:b/>
          <w:bCs/>
        </w:rPr>
        <w:t>2.</w:t>
      </w:r>
      <w:r w:rsidR="009B7A8E">
        <w:rPr>
          <w:b/>
          <w:bCs/>
        </w:rPr>
        <w:t>3</w:t>
      </w:r>
      <w:r w:rsidRPr="004D0713">
        <w:rPr>
          <w:b/>
          <w:bCs/>
        </w:rPr>
        <w:t xml:space="preserve"> – </w:t>
      </w:r>
      <w:r w:rsidR="00A02772">
        <w:rPr>
          <w:b/>
          <w:bCs/>
        </w:rPr>
        <w:t>Server Exploits</w:t>
      </w:r>
    </w:p>
    <w:p w14:paraId="10879EBF" w14:textId="77777777" w:rsidR="00067A2A" w:rsidRDefault="00067A2A" w:rsidP="00067A2A">
      <w:pPr>
        <w:spacing w:after="0"/>
        <w:rPr>
          <w:b/>
          <w:bCs/>
        </w:rPr>
      </w:pPr>
    </w:p>
    <w:p w14:paraId="3E6A33CC" w14:textId="3DE1CA79" w:rsidR="00A50B95" w:rsidRDefault="009B6FEC" w:rsidP="00067A2A">
      <w:pPr>
        <w:spacing w:after="0"/>
        <w:rPr>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A214991" w14:textId="77777777" w:rsidR="00067A2A" w:rsidRPr="009B6FEC" w:rsidRDefault="00067A2A" w:rsidP="00067A2A">
      <w:pPr>
        <w:spacing w:after="0"/>
        <w:rPr>
          <w:b/>
          <w:bCs/>
          <w:u w:val="single"/>
        </w:rPr>
      </w:pPr>
    </w:p>
    <w:p w14:paraId="18860AEC" w14:textId="38E6F315" w:rsidR="0085447A" w:rsidRDefault="0085447A" w:rsidP="00067A2A">
      <w:pPr>
        <w:spacing w:after="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287684">
        <w:rPr>
          <w:b/>
          <w:bCs/>
          <w:color w:val="FF0000"/>
        </w:rPr>
        <w:t>3</w:t>
      </w:r>
      <w:r w:rsidRPr="00205726">
        <w:rPr>
          <w:b/>
          <w:bCs/>
          <w:color w:val="FF0000"/>
        </w:rPr>
        <w:t>.</w:t>
      </w:r>
      <w:r w:rsidR="0090328F">
        <w:rPr>
          <w:b/>
          <w:bCs/>
          <w:color w:val="FF0000"/>
        </w:rPr>
        <w:t>4</w:t>
      </w:r>
      <w:r w:rsidRPr="00205726">
        <w:rPr>
          <w:b/>
          <w:bCs/>
          <w:color w:val="FF0000"/>
        </w:rPr>
        <w:t xml:space="preserve"> – </w:t>
      </w:r>
      <w:r w:rsidR="0090328F">
        <w:rPr>
          <w:b/>
          <w:bCs/>
          <w:color w:val="FF0000"/>
        </w:rPr>
        <w:t>Find the Exploits</w:t>
      </w:r>
    </w:p>
    <w:p w14:paraId="0F085169" w14:textId="4D27E862" w:rsidR="005A29C9" w:rsidRDefault="005A29C9" w:rsidP="00067A2A">
      <w:pPr>
        <w:spacing w:after="0"/>
        <w:rPr>
          <w:b/>
          <w:bCs/>
          <w:color w:val="FF0000"/>
        </w:rPr>
      </w:pPr>
    </w:p>
    <w:p w14:paraId="0F0ADD22" w14:textId="27AD9DC3" w:rsidR="005A29C9" w:rsidRDefault="005A29C9" w:rsidP="005A29C9">
      <w:pPr>
        <w:pStyle w:val="ListParagraph"/>
        <w:numPr>
          <w:ilvl w:val="0"/>
          <w:numId w:val="31"/>
        </w:numPr>
        <w:spacing w:after="0"/>
      </w:pPr>
      <w:r w:rsidRPr="005A29C9">
        <w:t>Document the XSS stored exploit script: Use the View Source feature of the web page and create a screenshot of the few lines of code that could have prevented an XSS stored exploit had the programmer used them. (Show just the relevant lines of code, not the entire script.)</w:t>
      </w:r>
      <w:r>
        <w:t xml:space="preserve"> (Step #7)</w:t>
      </w:r>
    </w:p>
    <w:p w14:paraId="4A8A04C0" w14:textId="77777777" w:rsidR="005A29C9" w:rsidRPr="005A29C9" w:rsidRDefault="005A29C9" w:rsidP="005A29C9">
      <w:pPr>
        <w:pStyle w:val="ListParagraph"/>
        <w:spacing w:after="0"/>
        <w:rPr>
          <w:color w:val="FF0000"/>
        </w:rPr>
      </w:pPr>
    </w:p>
    <w:p w14:paraId="765CFB57" w14:textId="3F9363B8" w:rsidR="005A29C9" w:rsidRDefault="005A29C9" w:rsidP="005A29C9">
      <w:pPr>
        <w:pStyle w:val="ListParagraph"/>
        <w:numPr>
          <w:ilvl w:val="0"/>
          <w:numId w:val="31"/>
        </w:numPr>
        <w:spacing w:after="0"/>
      </w:pPr>
      <w:r w:rsidRPr="005A29C9">
        <w:t>Save a screenshot of your entire Wireshark window with the Packet List showing the suspicious packet and the Packets Detail pane showing the exploited content.</w:t>
      </w:r>
      <w:r>
        <w:t xml:space="preserve"> (Step #8)</w:t>
      </w:r>
    </w:p>
    <w:p w14:paraId="12127236" w14:textId="77777777" w:rsidR="005A29C9" w:rsidRPr="005A29C9" w:rsidRDefault="005A29C9" w:rsidP="005A29C9">
      <w:pPr>
        <w:pStyle w:val="ListParagraph"/>
        <w:rPr>
          <w:color w:val="FF0000"/>
        </w:rPr>
      </w:pPr>
    </w:p>
    <w:p w14:paraId="14656CFA" w14:textId="5BD867AB" w:rsidR="005A29C9" w:rsidRDefault="005A29C9" w:rsidP="005A29C9">
      <w:pPr>
        <w:pStyle w:val="ListParagraph"/>
        <w:numPr>
          <w:ilvl w:val="0"/>
          <w:numId w:val="31"/>
        </w:numPr>
        <w:spacing w:after="0"/>
      </w:pPr>
      <w:r w:rsidRPr="005A29C9">
        <w:t>Document the command execution exploit:  Use the View Source feature of the web page, highlight the few lines of code that could have prevented a command execution/injection exploit (not the entire script), and save a screenshot of the script.</w:t>
      </w:r>
      <w:r>
        <w:t xml:space="preserve"> (Step #10)</w:t>
      </w:r>
    </w:p>
    <w:p w14:paraId="6C42D2ED" w14:textId="77777777" w:rsidR="005A29C9" w:rsidRPr="005A29C9" w:rsidRDefault="005A29C9" w:rsidP="005A29C9">
      <w:pPr>
        <w:pStyle w:val="ListParagraph"/>
        <w:rPr>
          <w:color w:val="FF0000"/>
        </w:rPr>
      </w:pPr>
    </w:p>
    <w:p w14:paraId="180E00D6" w14:textId="4AAEDCF2" w:rsidR="005A29C9" w:rsidRPr="005A29C9" w:rsidRDefault="005A29C9" w:rsidP="005A29C9">
      <w:pPr>
        <w:pStyle w:val="ListParagraph"/>
        <w:numPr>
          <w:ilvl w:val="0"/>
          <w:numId w:val="31"/>
        </w:numPr>
        <w:spacing w:after="0"/>
      </w:pPr>
      <w:r w:rsidRPr="005A29C9">
        <w:t>Save a screenshot of your entire Wireshark window with the suspicious packet in the Packet List and the exploited results in Packet Details</w:t>
      </w:r>
      <w:r>
        <w:t>. (Step #11)</w:t>
      </w:r>
    </w:p>
    <w:p w14:paraId="25371F92" w14:textId="52325379" w:rsidR="00067A2A" w:rsidRPr="005A29C9" w:rsidRDefault="00067A2A" w:rsidP="005A29C9">
      <w:pPr>
        <w:spacing w:after="0"/>
        <w:ind w:left="720"/>
        <w:rPr>
          <w:color w:val="FF0000"/>
        </w:rPr>
      </w:pPr>
    </w:p>
    <w:p w14:paraId="6FB92198" w14:textId="77777777" w:rsidR="005A29C9" w:rsidRDefault="005A29C9" w:rsidP="005A29C9">
      <w:pPr>
        <w:spacing w:after="0"/>
        <w:ind w:left="720"/>
        <w:rPr>
          <w:b/>
          <w:bCs/>
          <w:color w:val="FF0000"/>
        </w:rPr>
      </w:pPr>
    </w:p>
    <w:p w14:paraId="2E160DA8" w14:textId="68A1A41E" w:rsidR="00E0714A" w:rsidRPr="005A29C9" w:rsidRDefault="0090328F" w:rsidP="0090328F">
      <w:pPr>
        <w:spacing w:after="0"/>
        <w:rPr>
          <w:b/>
          <w:bCs/>
          <w:color w:val="FF0000"/>
          <w:sz w:val="28"/>
          <w:szCs w:val="28"/>
        </w:rPr>
      </w:pPr>
      <w:r w:rsidRPr="005A29C9">
        <w:rPr>
          <w:b/>
          <w:bCs/>
          <w:color w:val="FF0000"/>
          <w:sz w:val="28"/>
          <w:szCs w:val="28"/>
        </w:rPr>
        <w:t>FIND THE EXPLOITS</w:t>
      </w:r>
    </w:p>
    <w:p w14:paraId="1C21F366" w14:textId="5D8358CF" w:rsidR="0090328F" w:rsidRDefault="0090328F" w:rsidP="0090328F">
      <w:pPr>
        <w:spacing w:after="0"/>
        <w:rPr>
          <w:color w:val="FF0000"/>
        </w:rPr>
      </w:pPr>
    </w:p>
    <w:p w14:paraId="12F2E55A" w14:textId="3DD8E166" w:rsidR="0090328F" w:rsidRDefault="0090328F" w:rsidP="0090328F">
      <w:pPr>
        <w:spacing w:after="0"/>
        <w:rPr>
          <w:b/>
          <w:bCs/>
        </w:rPr>
      </w:pPr>
      <w:r w:rsidRPr="0090328F">
        <w:rPr>
          <w:b/>
          <w:bCs/>
        </w:rPr>
        <w:t>EXPLOIT #1</w:t>
      </w:r>
    </w:p>
    <w:p w14:paraId="44FA2397" w14:textId="0CE09262" w:rsidR="0090328F" w:rsidRPr="0090328F" w:rsidRDefault="0090328F" w:rsidP="0090328F">
      <w:pPr>
        <w:pStyle w:val="ListParagraph"/>
        <w:numPr>
          <w:ilvl w:val="0"/>
          <w:numId w:val="18"/>
        </w:numPr>
        <w:spacing w:after="0"/>
        <w:rPr>
          <w:b/>
          <w:bCs/>
        </w:rPr>
      </w:pPr>
      <w:r>
        <w:rPr>
          <w:b/>
          <w:bCs/>
        </w:rPr>
        <w:t>Find the suspicious packet</w:t>
      </w:r>
    </w:p>
    <w:p w14:paraId="356B5252" w14:textId="5670EB27" w:rsidR="0090328F" w:rsidRPr="00444F10" w:rsidRDefault="0090328F" w:rsidP="00444F10">
      <w:pPr>
        <w:pStyle w:val="ListParagraph"/>
        <w:numPr>
          <w:ilvl w:val="0"/>
          <w:numId w:val="27"/>
        </w:numPr>
        <w:spacing w:after="0"/>
        <w:ind w:left="1080"/>
        <w:rPr>
          <w:b/>
          <w:bCs/>
          <w:color w:val="385623" w:themeColor="accent6" w:themeShade="80"/>
        </w:rPr>
      </w:pPr>
      <w:r w:rsidRPr="00444F10">
        <w:rPr>
          <w:b/>
          <w:bCs/>
          <w:color w:val="385623" w:themeColor="accent6" w:themeShade="80"/>
        </w:rPr>
        <w:t>Hint 1: Ask, “Which page might an attacker use to run their script?” (XSS reflected or XSS stored)</w:t>
      </w:r>
    </w:p>
    <w:p w14:paraId="7141D50D" w14:textId="77777777" w:rsidR="0090328F" w:rsidRPr="00444F10" w:rsidRDefault="0090328F" w:rsidP="00444F10">
      <w:pPr>
        <w:pStyle w:val="ListParagraph"/>
        <w:numPr>
          <w:ilvl w:val="0"/>
          <w:numId w:val="27"/>
        </w:numPr>
        <w:spacing w:after="0"/>
        <w:ind w:left="1080"/>
        <w:rPr>
          <w:b/>
          <w:bCs/>
          <w:color w:val="385623" w:themeColor="accent6" w:themeShade="80"/>
        </w:rPr>
      </w:pPr>
      <w:r w:rsidRPr="00444F10">
        <w:rPr>
          <w:b/>
          <w:bCs/>
          <w:color w:val="385623" w:themeColor="accent6" w:themeShade="80"/>
        </w:rPr>
        <w:t>Hint 2: Find existing content on that web page in Wireshark’s packet details.</w:t>
      </w:r>
    </w:p>
    <w:p w14:paraId="05973595" w14:textId="77777777" w:rsidR="0090328F" w:rsidRPr="00444F10" w:rsidRDefault="0090328F" w:rsidP="00444F10">
      <w:pPr>
        <w:pStyle w:val="ListParagraph"/>
        <w:numPr>
          <w:ilvl w:val="0"/>
          <w:numId w:val="27"/>
        </w:numPr>
        <w:spacing w:after="0"/>
        <w:ind w:left="1080"/>
        <w:rPr>
          <w:b/>
          <w:bCs/>
          <w:color w:val="385623" w:themeColor="accent6" w:themeShade="80"/>
        </w:rPr>
      </w:pPr>
      <w:r w:rsidRPr="00444F10">
        <w:rPr>
          <w:b/>
          <w:bCs/>
          <w:color w:val="385623" w:themeColor="accent6" w:themeShade="80"/>
        </w:rPr>
        <w:t>Hint 3: Existing content could be, “This is a test comment.” You can find this string in Packet Details.</w:t>
      </w:r>
    </w:p>
    <w:p w14:paraId="740EE25F" w14:textId="7D5AE4AD" w:rsidR="0090328F" w:rsidRPr="00444F10" w:rsidRDefault="0090328F" w:rsidP="00444F10">
      <w:pPr>
        <w:pStyle w:val="ListParagraph"/>
        <w:numPr>
          <w:ilvl w:val="0"/>
          <w:numId w:val="27"/>
        </w:numPr>
        <w:spacing w:after="0"/>
        <w:ind w:left="1080"/>
        <w:rPr>
          <w:b/>
          <w:bCs/>
          <w:color w:val="385623" w:themeColor="accent6" w:themeShade="80"/>
        </w:rPr>
      </w:pPr>
      <w:r w:rsidRPr="00444F10">
        <w:rPr>
          <w:b/>
          <w:bCs/>
          <w:color w:val="385623" w:themeColor="accent6" w:themeShade="80"/>
        </w:rPr>
        <w:t>Hint 4: Look for suspicious content following the legitimate content you searched for. Since you suspect a script attack, the suspicious content may not look like the output generated by the script, but rather the script itself.</w:t>
      </w:r>
    </w:p>
    <w:p w14:paraId="67AED1AE" w14:textId="77777777" w:rsidR="0090328F" w:rsidRPr="00444F10" w:rsidRDefault="0090328F" w:rsidP="0090328F">
      <w:pPr>
        <w:pStyle w:val="ListParagraph"/>
        <w:spacing w:after="0"/>
        <w:rPr>
          <w:color w:val="FF0000"/>
        </w:rPr>
      </w:pPr>
    </w:p>
    <w:p w14:paraId="2303B630" w14:textId="09FA7032" w:rsidR="0090328F" w:rsidRDefault="0090328F" w:rsidP="0090328F">
      <w:pPr>
        <w:pStyle w:val="ListParagraph"/>
        <w:numPr>
          <w:ilvl w:val="0"/>
          <w:numId w:val="18"/>
        </w:numPr>
        <w:spacing w:after="0"/>
        <w:rPr>
          <w:b/>
          <w:bCs/>
        </w:rPr>
      </w:pPr>
      <w:r w:rsidRPr="0090328F">
        <w:rPr>
          <w:b/>
          <w:bCs/>
        </w:rPr>
        <w:t>Identify the web page and the few lines of code that prevent this vulnerability.</w:t>
      </w:r>
    </w:p>
    <w:p w14:paraId="6376CD67" w14:textId="77777777" w:rsidR="0090328F" w:rsidRPr="0090328F" w:rsidRDefault="0090328F" w:rsidP="0090328F">
      <w:pPr>
        <w:pStyle w:val="ListParagraph"/>
        <w:numPr>
          <w:ilvl w:val="0"/>
          <w:numId w:val="19"/>
        </w:numPr>
        <w:spacing w:after="0"/>
        <w:rPr>
          <w:b/>
          <w:bCs/>
          <w:color w:val="385623" w:themeColor="accent6" w:themeShade="80"/>
        </w:rPr>
      </w:pPr>
      <w:r w:rsidRPr="0090328F">
        <w:rPr>
          <w:b/>
          <w:bCs/>
          <w:color w:val="385623" w:themeColor="accent6" w:themeShade="80"/>
        </w:rPr>
        <w:t>Hint 1: Consider that a script was used and appears to be (stored) in the contents of the web page.</w:t>
      </w:r>
    </w:p>
    <w:p w14:paraId="5FB2C5B4" w14:textId="615085D1" w:rsidR="0090328F" w:rsidRDefault="0090328F" w:rsidP="0090328F">
      <w:pPr>
        <w:pStyle w:val="ListParagraph"/>
        <w:numPr>
          <w:ilvl w:val="0"/>
          <w:numId w:val="19"/>
        </w:numPr>
        <w:spacing w:after="0"/>
        <w:rPr>
          <w:b/>
          <w:bCs/>
          <w:color w:val="385623" w:themeColor="accent6" w:themeShade="80"/>
        </w:rPr>
      </w:pPr>
      <w:r w:rsidRPr="0090328F">
        <w:rPr>
          <w:b/>
          <w:bCs/>
          <w:color w:val="385623" w:themeColor="accent6" w:themeShade="80"/>
        </w:rPr>
        <w:t>Hint 2: Use the Find feature in Packet Details to search for the contents of the web page you suspect was used for the exploit.</w:t>
      </w:r>
    </w:p>
    <w:p w14:paraId="692A920B" w14:textId="77777777" w:rsidR="0090328F" w:rsidRPr="0090328F" w:rsidRDefault="0090328F" w:rsidP="0090328F">
      <w:pPr>
        <w:spacing w:after="0"/>
        <w:ind w:left="720"/>
        <w:rPr>
          <w:color w:val="FF0000"/>
        </w:rPr>
      </w:pPr>
    </w:p>
    <w:p w14:paraId="4AB2977A" w14:textId="5D8D0B02" w:rsidR="0090328F" w:rsidRPr="0090328F" w:rsidRDefault="0090328F" w:rsidP="0090328F">
      <w:pPr>
        <w:pStyle w:val="ListParagraph"/>
        <w:numPr>
          <w:ilvl w:val="0"/>
          <w:numId w:val="18"/>
        </w:numPr>
        <w:spacing w:after="0"/>
        <w:rPr>
          <w:b/>
          <w:bCs/>
        </w:rPr>
      </w:pPr>
      <w:r w:rsidRPr="0090328F">
        <w:rPr>
          <w:b/>
          <w:bCs/>
        </w:rPr>
        <w:t>Document your work. Sample answer:  The compromised information is the cookie data of the user who’s visiting this page.</w:t>
      </w:r>
    </w:p>
    <w:p w14:paraId="7F0FA729" w14:textId="168CCB9B" w:rsidR="0090328F" w:rsidRPr="0090328F" w:rsidRDefault="0090328F" w:rsidP="0090328F">
      <w:pPr>
        <w:spacing w:after="0"/>
        <w:ind w:left="720"/>
        <w:rPr>
          <w:color w:val="FF0000"/>
        </w:rPr>
      </w:pPr>
    </w:p>
    <w:p w14:paraId="326BA897" w14:textId="0627E374" w:rsidR="0090328F" w:rsidRPr="00444F10" w:rsidRDefault="0090328F" w:rsidP="0090328F">
      <w:pPr>
        <w:spacing w:after="0"/>
        <w:rPr>
          <w:b/>
          <w:bCs/>
        </w:rPr>
      </w:pPr>
      <w:r w:rsidRPr="00444F10">
        <w:rPr>
          <w:b/>
          <w:bCs/>
        </w:rPr>
        <w:t>EXPLOIT #2</w:t>
      </w:r>
    </w:p>
    <w:p w14:paraId="5E3EFC3F" w14:textId="1999EB9D" w:rsidR="00444F10" w:rsidRDefault="00201580" w:rsidP="00444F10">
      <w:pPr>
        <w:pStyle w:val="ListParagraph"/>
        <w:numPr>
          <w:ilvl w:val="0"/>
          <w:numId w:val="21"/>
        </w:numPr>
        <w:spacing w:after="0"/>
        <w:rPr>
          <w:b/>
          <w:bCs/>
        </w:rPr>
      </w:pPr>
      <w:r>
        <w:rPr>
          <w:b/>
          <w:bCs/>
        </w:rPr>
        <w:t>Find the suspicious packet</w:t>
      </w:r>
    </w:p>
    <w:p w14:paraId="17F86053"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1: Ask, “Which page might an attacker use to illegally access a web server’s database?” (SQL Injection)</w:t>
      </w:r>
    </w:p>
    <w:p w14:paraId="2E9419CF"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2: Search for existing content on that page.</w:t>
      </w:r>
    </w:p>
    <w:p w14:paraId="02AEE2E2"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3: Existing content could be “User ID”. You can find this string in Packet Details.</w:t>
      </w:r>
    </w:p>
    <w:p w14:paraId="0A42B2ED"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4: Legitimate SQL queries may be used to hide the suspicious one.</w:t>
      </w:r>
    </w:p>
    <w:p w14:paraId="3BD6D1C4"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lastRenderedPageBreak/>
        <w:t>Hint 5: Look for large blocks of data that don’t appear in the other legitimate queries.</w:t>
      </w:r>
    </w:p>
    <w:p w14:paraId="40F0B0E4" w14:textId="77777777" w:rsidR="00444F10" w:rsidRPr="00444F10" w:rsidRDefault="00444F10" w:rsidP="00444F10">
      <w:pPr>
        <w:pStyle w:val="ListParagraph"/>
        <w:spacing w:after="0"/>
        <w:rPr>
          <w:color w:val="FF0000"/>
        </w:rPr>
      </w:pPr>
    </w:p>
    <w:p w14:paraId="5580B42E" w14:textId="692E805A" w:rsidR="00444F10" w:rsidRDefault="00444F10" w:rsidP="00444F10">
      <w:pPr>
        <w:pStyle w:val="ListParagraph"/>
        <w:numPr>
          <w:ilvl w:val="0"/>
          <w:numId w:val="21"/>
        </w:numPr>
        <w:spacing w:after="0"/>
        <w:rPr>
          <w:b/>
          <w:bCs/>
        </w:rPr>
      </w:pPr>
      <w:r w:rsidRPr="00444F10">
        <w:rPr>
          <w:b/>
          <w:bCs/>
        </w:rPr>
        <w:t>Identify the web page and the few lines of code that prevent this vulnerability.</w:t>
      </w:r>
    </w:p>
    <w:p w14:paraId="37FEE9B7" w14:textId="71519D1B" w:rsidR="00444F10" w:rsidRPr="00444F10" w:rsidRDefault="00444F10" w:rsidP="00444F10">
      <w:pPr>
        <w:pStyle w:val="ListParagraph"/>
        <w:numPr>
          <w:ilvl w:val="0"/>
          <w:numId w:val="30"/>
        </w:numPr>
        <w:spacing w:after="0"/>
        <w:rPr>
          <w:b/>
          <w:bCs/>
          <w:color w:val="385623" w:themeColor="accent6" w:themeShade="80"/>
        </w:rPr>
      </w:pPr>
      <w:r w:rsidRPr="00444F10">
        <w:rPr>
          <w:b/>
          <w:bCs/>
          <w:color w:val="385623" w:themeColor="accent6" w:themeShade="80"/>
        </w:rPr>
        <w:t>Hint 1: The attack appears to be a complex SQL command (select ... from ... where ...).</w:t>
      </w:r>
    </w:p>
    <w:p w14:paraId="630504D3" w14:textId="77777777" w:rsidR="00444F10" w:rsidRPr="00444F10" w:rsidRDefault="00444F10" w:rsidP="00444F10">
      <w:pPr>
        <w:spacing w:after="0"/>
        <w:ind w:left="720"/>
        <w:rPr>
          <w:color w:val="FF0000"/>
        </w:rPr>
      </w:pPr>
    </w:p>
    <w:p w14:paraId="36774B8B" w14:textId="1BB405F0" w:rsidR="00444F10" w:rsidRDefault="00444F10" w:rsidP="00444F10">
      <w:pPr>
        <w:pStyle w:val="ListParagraph"/>
        <w:numPr>
          <w:ilvl w:val="0"/>
          <w:numId w:val="21"/>
        </w:numPr>
        <w:spacing w:after="0"/>
        <w:rPr>
          <w:b/>
          <w:bCs/>
        </w:rPr>
      </w:pPr>
      <w:r w:rsidRPr="00444F10">
        <w:rPr>
          <w:b/>
          <w:bCs/>
        </w:rPr>
        <w:t>Document your work. Sample answer:</w:t>
      </w:r>
      <w:r>
        <w:rPr>
          <w:b/>
          <w:bCs/>
        </w:rPr>
        <w:t xml:space="preserve">  </w:t>
      </w:r>
      <w:r w:rsidRPr="00444F10">
        <w:rPr>
          <w:b/>
          <w:bCs/>
        </w:rPr>
        <w:t>The compromised Information is a bit difficult to determine. However, looking carefully at packet 265 Packet Details, admin data may have been stolen, including a phone number and an address. Observing packet 298 Packet Details, user information could have been stolen, including usernames, passwords, phone numbers, and addresses.</w:t>
      </w:r>
    </w:p>
    <w:p w14:paraId="2F985194" w14:textId="77777777" w:rsidR="00444F10" w:rsidRPr="00444F10" w:rsidRDefault="00444F10" w:rsidP="00444F10">
      <w:pPr>
        <w:spacing w:after="0"/>
        <w:ind w:left="720"/>
        <w:rPr>
          <w:color w:val="FF0000"/>
        </w:rPr>
      </w:pPr>
    </w:p>
    <w:p w14:paraId="080C35EC" w14:textId="72F73F42" w:rsidR="00444F10" w:rsidRPr="00444F10" w:rsidRDefault="00444F10" w:rsidP="00444F10">
      <w:pPr>
        <w:spacing w:after="0"/>
        <w:rPr>
          <w:b/>
          <w:bCs/>
        </w:rPr>
      </w:pPr>
      <w:r w:rsidRPr="00444F10">
        <w:rPr>
          <w:b/>
          <w:bCs/>
        </w:rPr>
        <w:t>EXPLOIT #3</w:t>
      </w:r>
    </w:p>
    <w:p w14:paraId="577D489E" w14:textId="77777777" w:rsidR="00444F10" w:rsidRDefault="00444F10" w:rsidP="00444F10">
      <w:pPr>
        <w:pStyle w:val="ListParagraph"/>
        <w:numPr>
          <w:ilvl w:val="0"/>
          <w:numId w:val="21"/>
        </w:numPr>
        <w:spacing w:after="0"/>
        <w:rPr>
          <w:b/>
          <w:bCs/>
        </w:rPr>
      </w:pPr>
      <w:r>
        <w:rPr>
          <w:b/>
          <w:bCs/>
        </w:rPr>
        <w:t>Find the suspicious packet</w:t>
      </w:r>
    </w:p>
    <w:p w14:paraId="3FA791F0"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1: You should know the output of the ping command (shown in Packet Details) to identify suspicious output.</w:t>
      </w:r>
    </w:p>
    <w:p w14:paraId="1A966EE5" w14:textId="7777777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2: Find the string "ping" in Packet details to find the output of the command.</w:t>
      </w:r>
    </w:p>
    <w:p w14:paraId="3699AEDD" w14:textId="1828FE57" w:rsidR="00444F10" w:rsidRPr="00444F10" w:rsidRDefault="00444F10" w:rsidP="00444F10">
      <w:pPr>
        <w:pStyle w:val="ListParagraph"/>
        <w:numPr>
          <w:ilvl w:val="0"/>
          <w:numId w:val="29"/>
        </w:numPr>
        <w:spacing w:after="0"/>
        <w:rPr>
          <w:b/>
          <w:bCs/>
          <w:color w:val="385623" w:themeColor="accent6" w:themeShade="80"/>
        </w:rPr>
      </w:pPr>
      <w:r w:rsidRPr="00444F10">
        <w:rPr>
          <w:b/>
          <w:bCs/>
          <w:color w:val="385623" w:themeColor="accent6" w:themeShade="80"/>
        </w:rPr>
        <w:t>Hint 3: Look at the output ("ping statistics") in Packet Details and compare legitimate results to suspicious results.</w:t>
      </w:r>
    </w:p>
    <w:p w14:paraId="40D62BF4" w14:textId="77777777" w:rsidR="00444F10" w:rsidRPr="00444F10" w:rsidRDefault="00444F10" w:rsidP="00444F10">
      <w:pPr>
        <w:pStyle w:val="ListParagraph"/>
        <w:spacing w:after="0"/>
        <w:rPr>
          <w:color w:val="FF0000"/>
        </w:rPr>
      </w:pPr>
    </w:p>
    <w:p w14:paraId="7360F70B" w14:textId="77777777" w:rsidR="00444F10" w:rsidRDefault="00444F10" w:rsidP="00444F10">
      <w:pPr>
        <w:pStyle w:val="ListParagraph"/>
        <w:numPr>
          <w:ilvl w:val="0"/>
          <w:numId w:val="21"/>
        </w:numPr>
        <w:spacing w:after="0"/>
        <w:rPr>
          <w:b/>
          <w:bCs/>
        </w:rPr>
      </w:pPr>
      <w:r w:rsidRPr="00444F10">
        <w:rPr>
          <w:b/>
          <w:bCs/>
        </w:rPr>
        <w:t>Identify the web page and the few lines of code that prevent this vulnerability.</w:t>
      </w:r>
    </w:p>
    <w:p w14:paraId="69F2652B" w14:textId="7ACAE5C6" w:rsidR="00444F10" w:rsidRPr="00444F10" w:rsidRDefault="00444F10" w:rsidP="00444F10">
      <w:pPr>
        <w:pStyle w:val="ListParagraph"/>
        <w:numPr>
          <w:ilvl w:val="0"/>
          <w:numId w:val="30"/>
        </w:numPr>
        <w:spacing w:after="0"/>
        <w:rPr>
          <w:b/>
          <w:bCs/>
          <w:color w:val="385623" w:themeColor="accent6" w:themeShade="80"/>
        </w:rPr>
      </w:pPr>
      <w:r w:rsidRPr="00444F10">
        <w:rPr>
          <w:b/>
          <w:bCs/>
          <w:color w:val="385623" w:themeColor="accent6" w:themeShade="80"/>
        </w:rPr>
        <w:t>Hint 1: What kind of exploit do you think this was? Was a command executed?  (yes, the ping command)</w:t>
      </w:r>
    </w:p>
    <w:p w14:paraId="13200C59" w14:textId="77777777" w:rsidR="00444F10" w:rsidRPr="00444F10" w:rsidRDefault="00444F10" w:rsidP="00444F10">
      <w:pPr>
        <w:spacing w:after="0"/>
        <w:ind w:left="720"/>
        <w:rPr>
          <w:color w:val="FF0000"/>
        </w:rPr>
      </w:pPr>
    </w:p>
    <w:p w14:paraId="4F86711F" w14:textId="76F8EBA4" w:rsidR="00444F10" w:rsidRPr="00444F10" w:rsidRDefault="00444F10" w:rsidP="00444F10">
      <w:pPr>
        <w:pStyle w:val="ListParagraph"/>
        <w:numPr>
          <w:ilvl w:val="0"/>
          <w:numId w:val="21"/>
        </w:numPr>
        <w:spacing w:after="0"/>
        <w:rPr>
          <w:b/>
          <w:bCs/>
        </w:rPr>
      </w:pPr>
      <w:r w:rsidRPr="00444F10">
        <w:rPr>
          <w:b/>
          <w:bCs/>
        </w:rPr>
        <w:t>Document your work. Sample answer:</w:t>
      </w:r>
      <w:r>
        <w:rPr>
          <w:b/>
          <w:bCs/>
        </w:rPr>
        <w:t xml:space="preserve">  </w:t>
      </w:r>
      <w:r w:rsidRPr="00444F10">
        <w:rPr>
          <w:b/>
          <w:bCs/>
        </w:rPr>
        <w:t>Compromised information: The compromised information appears to be network architecture information including the Ethernet addresses and IP addresses of the system.</w:t>
      </w:r>
    </w:p>
    <w:p w14:paraId="5893D7F2" w14:textId="6D2D9078" w:rsidR="00201580" w:rsidRPr="00444F10" w:rsidRDefault="00201580" w:rsidP="00444F10">
      <w:pPr>
        <w:spacing w:after="0"/>
        <w:ind w:left="720"/>
        <w:rPr>
          <w:color w:val="FF0000"/>
        </w:rPr>
      </w:pPr>
    </w:p>
    <w:sectPr w:rsidR="00201580" w:rsidRPr="00444F10"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82E9" w14:textId="77777777" w:rsidR="0016221C" w:rsidRDefault="0016221C" w:rsidP="0085447A">
      <w:pPr>
        <w:spacing w:after="0" w:line="240" w:lineRule="auto"/>
      </w:pPr>
      <w:r>
        <w:separator/>
      </w:r>
    </w:p>
  </w:endnote>
  <w:endnote w:type="continuationSeparator" w:id="0">
    <w:p w14:paraId="2A7F41EE" w14:textId="77777777" w:rsidR="0016221C" w:rsidRDefault="0016221C"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98ED" w14:textId="77777777" w:rsidR="0016221C" w:rsidRDefault="0016221C" w:rsidP="0085447A">
      <w:pPr>
        <w:spacing w:after="0" w:line="240" w:lineRule="auto"/>
      </w:pPr>
      <w:r>
        <w:separator/>
      </w:r>
    </w:p>
  </w:footnote>
  <w:footnote w:type="continuationSeparator" w:id="0">
    <w:p w14:paraId="388F822C" w14:textId="77777777" w:rsidR="0016221C" w:rsidRDefault="0016221C"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456"/>
      <w:gridCol w:w="288"/>
      <w:gridCol w:w="3456"/>
      <w:gridCol w:w="288"/>
      <w:gridCol w:w="720"/>
      <w:gridCol w:w="1728"/>
    </w:tblGrid>
    <w:tr w:rsidR="00444F10" w14:paraId="71DE9C61" w14:textId="15DFB6E7" w:rsidTr="00444F10">
      <w:tc>
        <w:tcPr>
          <w:tcW w:w="864" w:type="dxa"/>
        </w:tcPr>
        <w:p w14:paraId="269ACCFE" w14:textId="56C20D5B" w:rsidR="00444F10" w:rsidRDefault="00444F10">
          <w:pPr>
            <w:pStyle w:val="Header"/>
          </w:pPr>
          <w:r>
            <w:t>Name:</w:t>
          </w:r>
        </w:p>
      </w:tc>
      <w:tc>
        <w:tcPr>
          <w:tcW w:w="3456" w:type="dxa"/>
          <w:tcBorders>
            <w:bottom w:val="single" w:sz="4" w:space="0" w:color="auto"/>
          </w:tcBorders>
        </w:tcPr>
        <w:p w14:paraId="1BB6FC13" w14:textId="77777777" w:rsidR="00444F10" w:rsidRDefault="00444F10">
          <w:pPr>
            <w:pStyle w:val="Header"/>
          </w:pPr>
        </w:p>
      </w:tc>
      <w:tc>
        <w:tcPr>
          <w:tcW w:w="288" w:type="dxa"/>
        </w:tcPr>
        <w:p w14:paraId="55F12989" w14:textId="77777777" w:rsidR="00444F10" w:rsidRDefault="00444F10">
          <w:pPr>
            <w:pStyle w:val="Header"/>
          </w:pPr>
        </w:p>
      </w:tc>
      <w:tc>
        <w:tcPr>
          <w:tcW w:w="3456" w:type="dxa"/>
          <w:tcBorders>
            <w:bottom w:val="single" w:sz="4" w:space="0" w:color="auto"/>
          </w:tcBorders>
        </w:tcPr>
        <w:p w14:paraId="6D5C8AF9" w14:textId="77777777" w:rsidR="00444F10" w:rsidRDefault="00444F10">
          <w:pPr>
            <w:pStyle w:val="Header"/>
          </w:pPr>
        </w:p>
      </w:tc>
      <w:tc>
        <w:tcPr>
          <w:tcW w:w="288" w:type="dxa"/>
        </w:tcPr>
        <w:p w14:paraId="4C09E9FB" w14:textId="77777777" w:rsidR="00444F10" w:rsidRDefault="00444F10">
          <w:pPr>
            <w:pStyle w:val="Header"/>
          </w:pPr>
        </w:p>
      </w:tc>
      <w:tc>
        <w:tcPr>
          <w:tcW w:w="720" w:type="dxa"/>
        </w:tcPr>
        <w:p w14:paraId="1FD3554C" w14:textId="5663C1AD" w:rsidR="00444F10" w:rsidRDefault="00444F10">
          <w:pPr>
            <w:pStyle w:val="Header"/>
          </w:pPr>
          <w:r>
            <w:t>Date:</w:t>
          </w:r>
        </w:p>
      </w:tc>
      <w:tc>
        <w:tcPr>
          <w:tcW w:w="1728" w:type="dxa"/>
          <w:tcBorders>
            <w:bottom w:val="single" w:sz="4" w:space="0" w:color="auto"/>
          </w:tcBorders>
        </w:tcPr>
        <w:p w14:paraId="097C0700" w14:textId="77777777" w:rsidR="00444F10" w:rsidRDefault="00444F10">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20B"/>
    <w:multiLevelType w:val="hybridMultilevel"/>
    <w:tmpl w:val="8118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6DB"/>
    <w:multiLevelType w:val="hybridMultilevel"/>
    <w:tmpl w:val="0742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42CF"/>
    <w:multiLevelType w:val="hybridMultilevel"/>
    <w:tmpl w:val="A1EE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6763"/>
    <w:multiLevelType w:val="hybridMultilevel"/>
    <w:tmpl w:val="29D8B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8664CC"/>
    <w:multiLevelType w:val="hybridMultilevel"/>
    <w:tmpl w:val="7326D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A7793"/>
    <w:multiLevelType w:val="hybridMultilevel"/>
    <w:tmpl w:val="13868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F44C8"/>
    <w:multiLevelType w:val="hybridMultilevel"/>
    <w:tmpl w:val="D6F4DA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4005E"/>
    <w:multiLevelType w:val="hybridMultilevel"/>
    <w:tmpl w:val="F49CA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22E07"/>
    <w:multiLevelType w:val="hybridMultilevel"/>
    <w:tmpl w:val="D9CE2F4C"/>
    <w:lvl w:ilvl="0" w:tplc="89D4E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815F3"/>
    <w:multiLevelType w:val="hybridMultilevel"/>
    <w:tmpl w:val="90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D5473"/>
    <w:multiLevelType w:val="hybridMultilevel"/>
    <w:tmpl w:val="072EB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54ABF"/>
    <w:multiLevelType w:val="hybridMultilevel"/>
    <w:tmpl w:val="86E47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B1D1B"/>
    <w:multiLevelType w:val="hybridMultilevel"/>
    <w:tmpl w:val="82044FBA"/>
    <w:lvl w:ilvl="0" w:tplc="2B0A8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E4388"/>
    <w:multiLevelType w:val="hybridMultilevel"/>
    <w:tmpl w:val="F49CA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C1F19"/>
    <w:multiLevelType w:val="hybridMultilevel"/>
    <w:tmpl w:val="8DB6E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28"/>
  </w:num>
  <w:num w:numId="5">
    <w:abstractNumId w:val="13"/>
  </w:num>
  <w:num w:numId="6">
    <w:abstractNumId w:val="15"/>
  </w:num>
  <w:num w:numId="7">
    <w:abstractNumId w:val="27"/>
  </w:num>
  <w:num w:numId="8">
    <w:abstractNumId w:val="26"/>
  </w:num>
  <w:num w:numId="9">
    <w:abstractNumId w:val="3"/>
  </w:num>
  <w:num w:numId="10">
    <w:abstractNumId w:val="10"/>
  </w:num>
  <w:num w:numId="11">
    <w:abstractNumId w:val="30"/>
  </w:num>
  <w:num w:numId="12">
    <w:abstractNumId w:val="8"/>
  </w:num>
  <w:num w:numId="13">
    <w:abstractNumId w:val="22"/>
  </w:num>
  <w:num w:numId="14">
    <w:abstractNumId w:val="23"/>
  </w:num>
  <w:num w:numId="15">
    <w:abstractNumId w:val="7"/>
  </w:num>
  <w:num w:numId="16">
    <w:abstractNumId w:val="11"/>
  </w:num>
  <w:num w:numId="17">
    <w:abstractNumId w:val="0"/>
  </w:num>
  <w:num w:numId="18">
    <w:abstractNumId w:val="16"/>
  </w:num>
  <w:num w:numId="19">
    <w:abstractNumId w:val="9"/>
  </w:num>
  <w:num w:numId="20">
    <w:abstractNumId w:val="4"/>
  </w:num>
  <w:num w:numId="21">
    <w:abstractNumId w:val="17"/>
  </w:num>
  <w:num w:numId="22">
    <w:abstractNumId w:val="24"/>
  </w:num>
  <w:num w:numId="23">
    <w:abstractNumId w:val="25"/>
  </w:num>
  <w:num w:numId="24">
    <w:abstractNumId w:val="12"/>
  </w:num>
  <w:num w:numId="25">
    <w:abstractNumId w:val="18"/>
  </w:num>
  <w:num w:numId="26">
    <w:abstractNumId w:val="29"/>
  </w:num>
  <w:num w:numId="27">
    <w:abstractNumId w:val="5"/>
  </w:num>
  <w:num w:numId="28">
    <w:abstractNumId w:val="20"/>
  </w:num>
  <w:num w:numId="29">
    <w:abstractNumId w:val="6"/>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003B8"/>
    <w:rsid w:val="00010F24"/>
    <w:rsid w:val="00016114"/>
    <w:rsid w:val="0003407E"/>
    <w:rsid w:val="00041A5A"/>
    <w:rsid w:val="00046F94"/>
    <w:rsid w:val="00054C00"/>
    <w:rsid w:val="00067A2A"/>
    <w:rsid w:val="00072B4B"/>
    <w:rsid w:val="00073617"/>
    <w:rsid w:val="000A2A38"/>
    <w:rsid w:val="000A4D91"/>
    <w:rsid w:val="000B0B25"/>
    <w:rsid w:val="000B14CF"/>
    <w:rsid w:val="000B69CD"/>
    <w:rsid w:val="000B71D4"/>
    <w:rsid w:val="000C71F7"/>
    <w:rsid w:val="000D2115"/>
    <w:rsid w:val="00106B17"/>
    <w:rsid w:val="0013426F"/>
    <w:rsid w:val="001516BD"/>
    <w:rsid w:val="00157119"/>
    <w:rsid w:val="0016221C"/>
    <w:rsid w:val="0016241D"/>
    <w:rsid w:val="00163FAF"/>
    <w:rsid w:val="00166A9B"/>
    <w:rsid w:val="001719CE"/>
    <w:rsid w:val="0017588A"/>
    <w:rsid w:val="001C133B"/>
    <w:rsid w:val="001C1EC2"/>
    <w:rsid w:val="001C7CD4"/>
    <w:rsid w:val="001D4487"/>
    <w:rsid w:val="001E2E78"/>
    <w:rsid w:val="00201580"/>
    <w:rsid w:val="00205726"/>
    <w:rsid w:val="00205BFA"/>
    <w:rsid w:val="0021375F"/>
    <w:rsid w:val="002165F6"/>
    <w:rsid w:val="00222E4B"/>
    <w:rsid w:val="00227C27"/>
    <w:rsid w:val="002521E4"/>
    <w:rsid w:val="002560AF"/>
    <w:rsid w:val="0025632D"/>
    <w:rsid w:val="00256A76"/>
    <w:rsid w:val="00264E9F"/>
    <w:rsid w:val="00287684"/>
    <w:rsid w:val="00296746"/>
    <w:rsid w:val="002A0AF0"/>
    <w:rsid w:val="002A323A"/>
    <w:rsid w:val="002B122B"/>
    <w:rsid w:val="002B4BED"/>
    <w:rsid w:val="002B4EE9"/>
    <w:rsid w:val="002C039F"/>
    <w:rsid w:val="002C08D6"/>
    <w:rsid w:val="002C232C"/>
    <w:rsid w:val="002C48DE"/>
    <w:rsid w:val="002D227E"/>
    <w:rsid w:val="003101D2"/>
    <w:rsid w:val="00323926"/>
    <w:rsid w:val="00337D90"/>
    <w:rsid w:val="00343025"/>
    <w:rsid w:val="003642A4"/>
    <w:rsid w:val="0037754D"/>
    <w:rsid w:val="00382845"/>
    <w:rsid w:val="00382EE8"/>
    <w:rsid w:val="00384EE7"/>
    <w:rsid w:val="00386562"/>
    <w:rsid w:val="003B009F"/>
    <w:rsid w:val="003B1279"/>
    <w:rsid w:val="003E548F"/>
    <w:rsid w:val="00417C2F"/>
    <w:rsid w:val="004228FE"/>
    <w:rsid w:val="004241DA"/>
    <w:rsid w:val="004321DC"/>
    <w:rsid w:val="00436B1B"/>
    <w:rsid w:val="00444B90"/>
    <w:rsid w:val="00444F10"/>
    <w:rsid w:val="004522BF"/>
    <w:rsid w:val="00490454"/>
    <w:rsid w:val="004947C1"/>
    <w:rsid w:val="00497BE5"/>
    <w:rsid w:val="004A19B0"/>
    <w:rsid w:val="004C1DB0"/>
    <w:rsid w:val="004C4571"/>
    <w:rsid w:val="004C7F97"/>
    <w:rsid w:val="004E7098"/>
    <w:rsid w:val="00517E07"/>
    <w:rsid w:val="00540148"/>
    <w:rsid w:val="005423FF"/>
    <w:rsid w:val="005452B7"/>
    <w:rsid w:val="00545D58"/>
    <w:rsid w:val="0055589D"/>
    <w:rsid w:val="00571002"/>
    <w:rsid w:val="005734FC"/>
    <w:rsid w:val="00574BE0"/>
    <w:rsid w:val="00576644"/>
    <w:rsid w:val="00591B9C"/>
    <w:rsid w:val="005A29C9"/>
    <w:rsid w:val="005B3E97"/>
    <w:rsid w:val="005C2D95"/>
    <w:rsid w:val="005C2F8C"/>
    <w:rsid w:val="005D13BA"/>
    <w:rsid w:val="005E5AC4"/>
    <w:rsid w:val="005F04A7"/>
    <w:rsid w:val="00614D78"/>
    <w:rsid w:val="00626123"/>
    <w:rsid w:val="006350D3"/>
    <w:rsid w:val="00635212"/>
    <w:rsid w:val="00643D4B"/>
    <w:rsid w:val="0064460B"/>
    <w:rsid w:val="00683494"/>
    <w:rsid w:val="006863E4"/>
    <w:rsid w:val="0069641B"/>
    <w:rsid w:val="00696DA5"/>
    <w:rsid w:val="006A531B"/>
    <w:rsid w:val="006A722D"/>
    <w:rsid w:val="006A7919"/>
    <w:rsid w:val="006B0248"/>
    <w:rsid w:val="006B61A7"/>
    <w:rsid w:val="006C7F53"/>
    <w:rsid w:val="006D2B28"/>
    <w:rsid w:val="006F1C93"/>
    <w:rsid w:val="006F3ED1"/>
    <w:rsid w:val="006F5585"/>
    <w:rsid w:val="006F6553"/>
    <w:rsid w:val="006F769B"/>
    <w:rsid w:val="007143D8"/>
    <w:rsid w:val="00744D0E"/>
    <w:rsid w:val="00746BDB"/>
    <w:rsid w:val="007512A8"/>
    <w:rsid w:val="007527ED"/>
    <w:rsid w:val="00754D64"/>
    <w:rsid w:val="00757C85"/>
    <w:rsid w:val="00764891"/>
    <w:rsid w:val="00765046"/>
    <w:rsid w:val="007707C0"/>
    <w:rsid w:val="00776885"/>
    <w:rsid w:val="00777F12"/>
    <w:rsid w:val="007931FD"/>
    <w:rsid w:val="007968C3"/>
    <w:rsid w:val="007B0A4C"/>
    <w:rsid w:val="007B42C2"/>
    <w:rsid w:val="007B5656"/>
    <w:rsid w:val="007D3517"/>
    <w:rsid w:val="007D67FC"/>
    <w:rsid w:val="007F2FDC"/>
    <w:rsid w:val="007F4489"/>
    <w:rsid w:val="007F4CE9"/>
    <w:rsid w:val="007F7318"/>
    <w:rsid w:val="00820229"/>
    <w:rsid w:val="00831699"/>
    <w:rsid w:val="008358DB"/>
    <w:rsid w:val="00850656"/>
    <w:rsid w:val="00853000"/>
    <w:rsid w:val="0085447A"/>
    <w:rsid w:val="00854702"/>
    <w:rsid w:val="00855927"/>
    <w:rsid w:val="00867023"/>
    <w:rsid w:val="00867688"/>
    <w:rsid w:val="008943FD"/>
    <w:rsid w:val="008A38D7"/>
    <w:rsid w:val="008A3A2F"/>
    <w:rsid w:val="008A6076"/>
    <w:rsid w:val="008A6226"/>
    <w:rsid w:val="008C0DAD"/>
    <w:rsid w:val="008C2C0B"/>
    <w:rsid w:val="008C4B9E"/>
    <w:rsid w:val="008C71E1"/>
    <w:rsid w:val="008D1885"/>
    <w:rsid w:val="008D1B44"/>
    <w:rsid w:val="008D6727"/>
    <w:rsid w:val="008E335E"/>
    <w:rsid w:val="008F7813"/>
    <w:rsid w:val="0090328F"/>
    <w:rsid w:val="00910D23"/>
    <w:rsid w:val="009128C6"/>
    <w:rsid w:val="00924899"/>
    <w:rsid w:val="009308FE"/>
    <w:rsid w:val="00940A98"/>
    <w:rsid w:val="0094728F"/>
    <w:rsid w:val="00951982"/>
    <w:rsid w:val="0095239B"/>
    <w:rsid w:val="00963CE8"/>
    <w:rsid w:val="009773BF"/>
    <w:rsid w:val="0098019F"/>
    <w:rsid w:val="00983ABB"/>
    <w:rsid w:val="0098422D"/>
    <w:rsid w:val="00987DD5"/>
    <w:rsid w:val="009A045D"/>
    <w:rsid w:val="009A2F27"/>
    <w:rsid w:val="009B1C67"/>
    <w:rsid w:val="009B3B8A"/>
    <w:rsid w:val="009B6529"/>
    <w:rsid w:val="009B6FEC"/>
    <w:rsid w:val="009B7A8E"/>
    <w:rsid w:val="009C4334"/>
    <w:rsid w:val="009C50B9"/>
    <w:rsid w:val="009C510B"/>
    <w:rsid w:val="009F0025"/>
    <w:rsid w:val="00A01708"/>
    <w:rsid w:val="00A02772"/>
    <w:rsid w:val="00A34085"/>
    <w:rsid w:val="00A416F5"/>
    <w:rsid w:val="00A42C94"/>
    <w:rsid w:val="00A43146"/>
    <w:rsid w:val="00A43B86"/>
    <w:rsid w:val="00A454BB"/>
    <w:rsid w:val="00A50B95"/>
    <w:rsid w:val="00A71347"/>
    <w:rsid w:val="00A7345A"/>
    <w:rsid w:val="00A734E1"/>
    <w:rsid w:val="00A818CD"/>
    <w:rsid w:val="00AA28D6"/>
    <w:rsid w:val="00AB0E64"/>
    <w:rsid w:val="00AB7B18"/>
    <w:rsid w:val="00AD7C3F"/>
    <w:rsid w:val="00B03AF8"/>
    <w:rsid w:val="00B064D0"/>
    <w:rsid w:val="00B129D9"/>
    <w:rsid w:val="00B13069"/>
    <w:rsid w:val="00B4671B"/>
    <w:rsid w:val="00B72B89"/>
    <w:rsid w:val="00B7405F"/>
    <w:rsid w:val="00BB3329"/>
    <w:rsid w:val="00BB343B"/>
    <w:rsid w:val="00BB64B2"/>
    <w:rsid w:val="00BD0B7F"/>
    <w:rsid w:val="00BE7A46"/>
    <w:rsid w:val="00BF0797"/>
    <w:rsid w:val="00C0612A"/>
    <w:rsid w:val="00C1140C"/>
    <w:rsid w:val="00C13977"/>
    <w:rsid w:val="00C1614C"/>
    <w:rsid w:val="00C25C52"/>
    <w:rsid w:val="00C32BAD"/>
    <w:rsid w:val="00C3533C"/>
    <w:rsid w:val="00C40F9F"/>
    <w:rsid w:val="00C44C2E"/>
    <w:rsid w:val="00C4688C"/>
    <w:rsid w:val="00C564E8"/>
    <w:rsid w:val="00C571CB"/>
    <w:rsid w:val="00C57BE5"/>
    <w:rsid w:val="00C83468"/>
    <w:rsid w:val="00C853D4"/>
    <w:rsid w:val="00C97355"/>
    <w:rsid w:val="00C9739A"/>
    <w:rsid w:val="00CA6757"/>
    <w:rsid w:val="00CB17FC"/>
    <w:rsid w:val="00CB52AA"/>
    <w:rsid w:val="00CC430B"/>
    <w:rsid w:val="00CC4C9C"/>
    <w:rsid w:val="00CD1243"/>
    <w:rsid w:val="00CE1318"/>
    <w:rsid w:val="00CE5D6C"/>
    <w:rsid w:val="00D066A6"/>
    <w:rsid w:val="00D07A3A"/>
    <w:rsid w:val="00D109F3"/>
    <w:rsid w:val="00D16E52"/>
    <w:rsid w:val="00D32C65"/>
    <w:rsid w:val="00D436F6"/>
    <w:rsid w:val="00D446B8"/>
    <w:rsid w:val="00D5040A"/>
    <w:rsid w:val="00D50668"/>
    <w:rsid w:val="00D52CD1"/>
    <w:rsid w:val="00D60A5A"/>
    <w:rsid w:val="00D60E7E"/>
    <w:rsid w:val="00D82E6B"/>
    <w:rsid w:val="00D948F5"/>
    <w:rsid w:val="00D96B9A"/>
    <w:rsid w:val="00D96EA7"/>
    <w:rsid w:val="00DA5ED2"/>
    <w:rsid w:val="00DA7527"/>
    <w:rsid w:val="00DC0EB5"/>
    <w:rsid w:val="00DC1D7B"/>
    <w:rsid w:val="00DC57B6"/>
    <w:rsid w:val="00DC744E"/>
    <w:rsid w:val="00DE3662"/>
    <w:rsid w:val="00E06CB0"/>
    <w:rsid w:val="00E0714A"/>
    <w:rsid w:val="00E1087B"/>
    <w:rsid w:val="00E41906"/>
    <w:rsid w:val="00E4545E"/>
    <w:rsid w:val="00E7728A"/>
    <w:rsid w:val="00E81594"/>
    <w:rsid w:val="00E936E0"/>
    <w:rsid w:val="00E95338"/>
    <w:rsid w:val="00E95C1F"/>
    <w:rsid w:val="00E96DF7"/>
    <w:rsid w:val="00EA2D6B"/>
    <w:rsid w:val="00EB19C5"/>
    <w:rsid w:val="00ED4D39"/>
    <w:rsid w:val="00EE4E65"/>
    <w:rsid w:val="00EE5A58"/>
    <w:rsid w:val="00F07B82"/>
    <w:rsid w:val="00F205A8"/>
    <w:rsid w:val="00F2235E"/>
    <w:rsid w:val="00F43565"/>
    <w:rsid w:val="00F4710C"/>
    <w:rsid w:val="00F5495E"/>
    <w:rsid w:val="00F853F7"/>
    <w:rsid w:val="00F856A7"/>
    <w:rsid w:val="00F92869"/>
    <w:rsid w:val="00FA196A"/>
    <w:rsid w:val="00FA7C26"/>
    <w:rsid w:val="00FB00E9"/>
    <w:rsid w:val="00FC2E79"/>
    <w:rsid w:val="00FC6FD3"/>
    <w:rsid w:val="00FC7A10"/>
    <w:rsid w:val="00FD0819"/>
    <w:rsid w:val="00FD25E9"/>
    <w:rsid w:val="00FD2D92"/>
    <w:rsid w:val="00FE2C95"/>
    <w:rsid w:val="00FE5906"/>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2019-12-13T14:50:00Z</dcterms:created>
  <dcterms:modified xsi:type="dcterms:W3CDTF">2019-12-13T14:50:00Z</dcterms:modified>
</cp:coreProperties>
</file>